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8702" w:lineRule="exact"/>
        <w:rPr/>
      </w:pPr>
      <w:r>
        <w:pict>
          <v:shape id="_x0000_s2" style="position:absolute;margin-left:-74.7981pt;margin-top:108.681pt;mso-position-vertical-relative:page;mso-position-horizontal-relative:page;width:458.65pt;height:61pt;z-index:251658240;rotation:315;" o:allowincell="f" fillcolor="#000000" filled="true" stroked="false" type="#_x0000_t136">
            <v:fill opacity="0.101961"/>
            <v:textpath style="font-family:&quot;Arial&quot;;font-size:54;v-text-kern:t;mso-text-shadow:auto" string="ndong Xinqiao Ind"/>
          </v:shape>
        </w:pict>
      </w:r>
      <w:r>
        <w:pict>
          <v:shape id="_x0000_s4" style="position:absolute;margin-left:-44.512pt;margin-top:185.712pt;mso-position-vertical-relative:page;mso-position-horizontal-relative:page;width:685pt;height:61pt;z-index:251659264;rotation:315;" o:allowincell="f" fillcolor="#000000" filled="true" stroked="false" type="#_x0000_t136">
            <v:fill opacity="0.101961"/>
            <v:textpath style="font-family:&quot;Arial&quot;;font-size:54;v-text-kern:t;mso-text-shadow:auto" string="handong Xinqiao Industrial"/>
          </v:shape>
        </w:pict>
      </w:r>
      <w:r>
        <w:pict>
          <v:shape id="_x0000_s6" style="position:absolute;margin-left:219.592pt;margin-top:281.239pt;mso-position-vertical-relative:text;mso-position-horizontal-relative:text;width:395.2pt;height:61pt;z-index:251660288;rotation:315;" fillcolor="#000000" filled="true" stroked="false" type="#_x0000_t136">
            <v:fill opacity="0.101961"/>
            <v:textpath style="font-family:&quot;Arial&quot;;font-size:54;v-text-kern:t;mso-text-shadow:auto" string="ng Xinqiao Indu"/>
          </v:shape>
        </w:pict>
      </w:r>
      <w:r>
        <w:rPr>
          <w:position w:val="-174"/>
        </w:rPr>
        <w:drawing>
          <wp:inline distT="0" distB="0" distL="0" distR="0">
            <wp:extent cx="6972300" cy="5525922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72300" cy="552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8702" w:lineRule="exact"/>
        <w:sectPr>
          <w:headerReference w:type="default" r:id="rId1"/>
          <w:footerReference w:type="default" r:id="rId2"/>
          <w:pgSz w:w="10980" w:h="8715"/>
          <w:pgMar w:top="1" w:right="0" w:bottom="1" w:left="0" w:header="0" w:footer="0" w:gutter="0"/>
        </w:sectPr>
        <w:rPr/>
      </w:pPr>
    </w:p>
    <w:p>
      <w:pPr>
        <w:spacing w:line="8702" w:lineRule="exact"/>
        <w:rPr/>
      </w:pPr>
      <w:r>
        <w:pict>
          <v:shape id="_x0000_s8" style="position:absolute;margin-left:-106.463pt;margin-top:134.985pt;mso-position-vertical-relative:page;mso-position-horizontal-relative:page;width:520.35pt;height:61pt;z-index:251661312;rotation:315;" o:allowincell="f" fillcolor="#000000" filled="true" stroked="false" type="#_x0000_t136">
            <v:fill opacity="0.101961"/>
            <v:textpath style="font-family:&quot;Arial&quot;;font-size:54;v-text-kern:t;mso-text-shadow:auto" string="handong Xinqiao Ind"/>
          </v:shape>
        </w:pict>
      </w:r>
      <w:r>
        <w:pict>
          <v:shape id="_x0000_s10" style="position:absolute;margin-left:-21.637pt;margin-top:185.712pt;mso-position-vertical-relative:page;mso-position-horizontal-relative:page;width:685pt;height:61pt;z-index:251662336;rotation:315;" o:allowincell="f" fillcolor="#000000" filled="true" stroked="false" type="#_x0000_t136">
            <v:fill opacity="0.101961"/>
            <v:textpath style="font-family:&quot;Arial&quot;;font-size:54;v-text-kern:t;mso-text-shadow:auto" string="handong Xinqiao Industrial"/>
          </v:shape>
        </w:pict>
      </w:r>
      <w:r>
        <w:pict>
          <v:shape id="_x0000_s12" style="position:absolute;margin-left:234.583pt;margin-top:262.204pt;mso-position-vertical-relative:text;mso-position-horizontal-relative:text;width:449.05pt;height:61pt;z-index:251663360;rotation:315;" fillcolor="#000000" filled="true" stroked="false" type="#_x0000_t136">
            <v:fill opacity="0.101961"/>
            <v:textpath style="font-family:&quot;Arial&quot;;font-size:54;v-text-kern:t;mso-text-shadow:auto" string="ng Xinqiao Indust"/>
          </v:shape>
        </w:pict>
      </w:r>
      <w:r>
        <w:rPr>
          <w:position w:val="-174"/>
        </w:rPr>
        <w:drawing>
          <wp:inline distT="0" distB="0" distL="0" distR="0">
            <wp:extent cx="7553325" cy="552592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3325" cy="552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895" w:h="8715"/>
      <w:pgMar w:top="1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2.jpeg"/><Relationship Id="rId3" Type="http://schemas.openxmlformats.org/officeDocument/2006/relationships/image" Target="media/image1.jpeg"/><Relationship Id="rId2" Type="http://schemas.openxmlformats.org/officeDocument/2006/relationships/footer" Target="footer1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2026-08-03T02:46:34Z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2026-08-03T02:46:54</vt:filetime>
  </property>
</Properties>
</file>